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2F" w:rsidRPr="0025227D" w:rsidRDefault="0086312F" w:rsidP="0025227D">
      <w:pPr>
        <w:ind w:left="2880" w:firstLine="720"/>
        <w:rPr>
          <w:rFonts w:ascii="Times New Roman" w:hAnsi="Times New Roman"/>
          <w:b/>
          <w:bCs/>
          <w:color w:val="000000"/>
          <w:szCs w:val="28"/>
        </w:rPr>
      </w:pPr>
      <w:r w:rsidRPr="0025227D">
        <w:rPr>
          <w:rFonts w:ascii="Times New Roman" w:hAnsi="Times New Roman"/>
          <w:b/>
          <w:bCs/>
          <w:color w:val="000000"/>
          <w:szCs w:val="28"/>
        </w:rPr>
        <w:t>CHƯƠNG TRÌNH DỰ KIẾN</w:t>
      </w:r>
    </w:p>
    <w:p w:rsidR="0086312F" w:rsidRPr="0025227D" w:rsidRDefault="0086312F" w:rsidP="0086312F">
      <w:pPr>
        <w:jc w:val="center"/>
        <w:rPr>
          <w:rFonts w:ascii="Times New Roman" w:hAnsi="Times New Roman"/>
          <w:b/>
          <w:bCs/>
          <w:color w:val="000000"/>
          <w:szCs w:val="28"/>
        </w:rPr>
      </w:pPr>
      <w:r w:rsidRPr="0025227D">
        <w:rPr>
          <w:rFonts w:ascii="Times New Roman" w:hAnsi="Times New Roman"/>
          <w:b/>
          <w:bCs/>
          <w:color w:val="000000"/>
          <w:szCs w:val="28"/>
          <w:lang w:val="vi-VN"/>
        </w:rPr>
        <w:t xml:space="preserve">ĐOÀN </w:t>
      </w:r>
      <w:r w:rsidRPr="0025227D">
        <w:rPr>
          <w:rFonts w:ascii="Times New Roman" w:hAnsi="Times New Roman"/>
          <w:b/>
          <w:bCs/>
          <w:color w:val="000000"/>
          <w:szCs w:val="28"/>
        </w:rPr>
        <w:t xml:space="preserve">GIAO DỊCH XÚC TIẾN THƯƠNG MẠI </w:t>
      </w:r>
      <w:r w:rsidRPr="0025227D">
        <w:rPr>
          <w:rFonts w:ascii="Times New Roman" w:hAnsi="Times New Roman"/>
          <w:b/>
          <w:bCs/>
          <w:color w:val="000000"/>
          <w:szCs w:val="28"/>
          <w:lang w:val="vi-VN"/>
        </w:rPr>
        <w:t xml:space="preserve">TẠI </w:t>
      </w:r>
      <w:r w:rsidRPr="0025227D">
        <w:rPr>
          <w:rFonts w:ascii="Times New Roman" w:hAnsi="Times New Roman"/>
          <w:b/>
          <w:bCs/>
          <w:color w:val="000000"/>
          <w:szCs w:val="28"/>
        </w:rPr>
        <w:t>LIÊN BANG NGA</w:t>
      </w:r>
    </w:p>
    <w:p w:rsidR="0086312F" w:rsidRPr="0086312F" w:rsidRDefault="0086312F" w:rsidP="0086312F">
      <w:pPr>
        <w:jc w:val="center"/>
        <w:rPr>
          <w:rFonts w:ascii="Times New Roman" w:hAnsi="Times New Roman"/>
          <w:bCs/>
          <w:i/>
          <w:color w:val="000000"/>
          <w:sz w:val="24"/>
        </w:rPr>
      </w:pPr>
      <w:r w:rsidRPr="0086312F">
        <w:rPr>
          <w:rFonts w:ascii="Times New Roman" w:hAnsi="Times New Roman"/>
          <w:bCs/>
          <w:i/>
          <w:color w:val="000000"/>
          <w:sz w:val="24"/>
        </w:rPr>
        <w:t>Địa điểm: Matxcova, Xanh Petecbua</w:t>
      </w:r>
    </w:p>
    <w:p w:rsidR="00EC709F" w:rsidRPr="0025227D" w:rsidRDefault="0086312F" w:rsidP="0025227D">
      <w:pPr>
        <w:jc w:val="center"/>
        <w:rPr>
          <w:rFonts w:ascii="Times New Roman" w:hAnsi="Times New Roman"/>
          <w:bCs/>
          <w:i/>
          <w:color w:val="000000"/>
          <w:sz w:val="24"/>
        </w:rPr>
      </w:pPr>
      <w:r w:rsidRPr="0086312F">
        <w:rPr>
          <w:rFonts w:ascii="Times New Roman" w:hAnsi="Times New Roman"/>
          <w:bCs/>
          <w:i/>
          <w:color w:val="000000"/>
          <w:sz w:val="24"/>
        </w:rPr>
        <w:t xml:space="preserve">Thời gian dự kiến: Từ ngày </w:t>
      </w:r>
      <w:r w:rsidR="000B5F44">
        <w:rPr>
          <w:rFonts w:ascii="Times New Roman" w:hAnsi="Times New Roman"/>
          <w:bCs/>
          <w:i/>
          <w:color w:val="000000"/>
          <w:sz w:val="24"/>
        </w:rPr>
        <w:t>11</w:t>
      </w:r>
      <w:r>
        <w:rPr>
          <w:rFonts w:ascii="Times New Roman" w:hAnsi="Times New Roman"/>
          <w:bCs/>
          <w:i/>
          <w:color w:val="000000"/>
          <w:sz w:val="24"/>
        </w:rPr>
        <w:t xml:space="preserve"> </w:t>
      </w:r>
      <w:r w:rsidR="000B5F44">
        <w:rPr>
          <w:rFonts w:ascii="Times New Roman" w:hAnsi="Times New Roman"/>
          <w:bCs/>
          <w:i/>
          <w:color w:val="000000"/>
          <w:sz w:val="24"/>
        </w:rPr>
        <w:t>-17</w:t>
      </w:r>
      <w:r w:rsidRPr="0086312F">
        <w:rPr>
          <w:rFonts w:ascii="Times New Roman" w:hAnsi="Times New Roman"/>
          <w:bCs/>
          <w:i/>
          <w:color w:val="000000"/>
          <w:sz w:val="24"/>
        </w:rPr>
        <w:t>/10/2016</w:t>
      </w:r>
      <w:r>
        <w:rPr>
          <w:rFonts w:ascii="Times New Roman" w:hAnsi="Times New Roman"/>
          <w:bCs/>
          <w:i/>
          <w:color w:val="000000"/>
          <w:sz w:val="24"/>
        </w:rPr>
        <w:t xml:space="preserve"> </w:t>
      </w:r>
    </w:p>
    <w:tbl>
      <w:tblPr>
        <w:tblpPr w:leftFromText="180" w:rightFromText="180" w:bottomFromText="200" w:vertAnchor="page" w:horzAnchor="margin" w:tblpY="255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21"/>
        <w:gridCol w:w="6917"/>
        <w:gridCol w:w="1417"/>
      </w:tblGrid>
      <w:tr w:rsidR="0025227D" w:rsidRPr="00A62B24" w:rsidTr="00166682">
        <w:trPr>
          <w:trHeight w:val="304"/>
        </w:trPr>
        <w:tc>
          <w:tcPr>
            <w:tcW w:w="2434" w:type="dxa"/>
            <w:gridSpan w:val="2"/>
            <w:vAlign w:val="center"/>
            <w:hideMark/>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Thời gian</w:t>
            </w:r>
          </w:p>
        </w:tc>
        <w:tc>
          <w:tcPr>
            <w:tcW w:w="6917" w:type="dxa"/>
            <w:vMerge w:val="restart"/>
            <w:vAlign w:val="center"/>
            <w:hideMark/>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Nội dung</w:t>
            </w:r>
          </w:p>
        </w:tc>
        <w:tc>
          <w:tcPr>
            <w:tcW w:w="1417" w:type="dxa"/>
            <w:vMerge w:val="restart"/>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Địa điểm</w:t>
            </w:r>
          </w:p>
        </w:tc>
      </w:tr>
      <w:tr w:rsidR="0025227D" w:rsidRPr="00A62B24" w:rsidTr="00166682">
        <w:trPr>
          <w:trHeight w:val="110"/>
        </w:trPr>
        <w:tc>
          <w:tcPr>
            <w:tcW w:w="1413" w:type="dxa"/>
            <w:vAlign w:val="center"/>
            <w:hideMark/>
          </w:tcPr>
          <w:p w:rsidR="0025227D" w:rsidRPr="00A62B24" w:rsidRDefault="0025227D" w:rsidP="0025227D">
            <w:pPr>
              <w:spacing w:line="276" w:lineRule="auto"/>
              <w:jc w:val="center"/>
              <w:rPr>
                <w:rFonts w:ascii="Times New Roman" w:hAnsi="Times New Roman"/>
                <w:b/>
                <w:bCs/>
                <w:i/>
                <w:color w:val="000000"/>
                <w:sz w:val="26"/>
                <w:szCs w:val="26"/>
              </w:rPr>
            </w:pPr>
            <w:r w:rsidRPr="00A62B24">
              <w:rPr>
                <w:rFonts w:ascii="Times New Roman" w:hAnsi="Times New Roman"/>
                <w:b/>
                <w:bCs/>
                <w:i/>
                <w:color w:val="000000"/>
                <w:sz w:val="26"/>
                <w:szCs w:val="26"/>
              </w:rPr>
              <w:t>Ngày</w:t>
            </w:r>
          </w:p>
        </w:tc>
        <w:tc>
          <w:tcPr>
            <w:tcW w:w="1021" w:type="dxa"/>
            <w:vAlign w:val="center"/>
            <w:hideMark/>
          </w:tcPr>
          <w:p w:rsidR="0025227D" w:rsidRPr="00A62B24" w:rsidRDefault="0025227D" w:rsidP="0025227D">
            <w:pPr>
              <w:spacing w:line="276" w:lineRule="auto"/>
              <w:jc w:val="center"/>
              <w:rPr>
                <w:rFonts w:ascii="Times New Roman" w:hAnsi="Times New Roman"/>
                <w:b/>
                <w:bCs/>
                <w:i/>
                <w:color w:val="000000"/>
                <w:sz w:val="26"/>
                <w:szCs w:val="26"/>
              </w:rPr>
            </w:pPr>
            <w:r w:rsidRPr="00A62B24">
              <w:rPr>
                <w:rFonts w:ascii="Times New Roman" w:hAnsi="Times New Roman"/>
                <w:b/>
                <w:bCs/>
                <w:i/>
                <w:color w:val="000000"/>
                <w:sz w:val="26"/>
                <w:szCs w:val="26"/>
              </w:rPr>
              <w:t>Buổi</w:t>
            </w:r>
          </w:p>
        </w:tc>
        <w:tc>
          <w:tcPr>
            <w:tcW w:w="6917" w:type="dxa"/>
            <w:vMerge/>
            <w:vAlign w:val="center"/>
            <w:hideMark/>
          </w:tcPr>
          <w:p w:rsidR="0025227D" w:rsidRPr="00A62B24" w:rsidRDefault="0025227D" w:rsidP="0025227D">
            <w:pPr>
              <w:rPr>
                <w:rFonts w:ascii="Times New Roman" w:hAnsi="Times New Roman"/>
                <w:b/>
                <w:bCs/>
                <w:color w:val="000000"/>
                <w:sz w:val="26"/>
                <w:szCs w:val="26"/>
              </w:rPr>
            </w:pPr>
          </w:p>
        </w:tc>
        <w:tc>
          <w:tcPr>
            <w:tcW w:w="1417" w:type="dxa"/>
            <w:vMerge/>
          </w:tcPr>
          <w:p w:rsidR="0025227D" w:rsidRPr="00A62B24" w:rsidRDefault="0025227D" w:rsidP="0025227D">
            <w:pPr>
              <w:rPr>
                <w:rFonts w:ascii="Times New Roman" w:hAnsi="Times New Roman"/>
                <w:b/>
                <w:bCs/>
                <w:color w:val="000000"/>
                <w:sz w:val="26"/>
                <w:szCs w:val="26"/>
              </w:rPr>
            </w:pPr>
          </w:p>
        </w:tc>
      </w:tr>
      <w:tr w:rsidR="0025227D" w:rsidRPr="00A62B24" w:rsidTr="00166682">
        <w:trPr>
          <w:trHeight w:val="352"/>
        </w:trPr>
        <w:tc>
          <w:tcPr>
            <w:tcW w:w="1413" w:type="dxa"/>
            <w:vMerge w:val="restart"/>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Thứ 3</w:t>
            </w:r>
          </w:p>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(11/10)</w:t>
            </w:r>
          </w:p>
          <w:p w:rsidR="0025227D" w:rsidRPr="00A62B24" w:rsidRDefault="0025227D" w:rsidP="0025227D">
            <w:pPr>
              <w:spacing w:line="276" w:lineRule="auto"/>
              <w:jc w:val="center"/>
              <w:rPr>
                <w:rFonts w:ascii="Times New Roman" w:hAnsi="Times New Roman"/>
                <w:b/>
                <w:bCs/>
                <w:color w:val="000000"/>
                <w:sz w:val="26"/>
                <w:szCs w:val="26"/>
              </w:rPr>
            </w:pPr>
          </w:p>
        </w:tc>
        <w:tc>
          <w:tcPr>
            <w:tcW w:w="1021" w:type="dxa"/>
            <w:vAlign w:val="center"/>
            <w:hideMark/>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09:55</w:t>
            </w:r>
          </w:p>
        </w:tc>
        <w:tc>
          <w:tcPr>
            <w:tcW w:w="6917" w:type="dxa"/>
            <w:vAlign w:val="center"/>
            <w:hideMark/>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Cs/>
                <w:color w:val="000000"/>
                <w:sz w:val="26"/>
                <w:szCs w:val="26"/>
              </w:rPr>
              <w:t>Đoàn rời Việt Nam  bay đến Matxcova</w:t>
            </w:r>
          </w:p>
        </w:tc>
        <w:tc>
          <w:tcPr>
            <w:tcW w:w="1417" w:type="dxa"/>
          </w:tcPr>
          <w:p w:rsidR="0025227D" w:rsidRPr="00A62B24" w:rsidRDefault="0025227D" w:rsidP="0025227D">
            <w:pPr>
              <w:spacing w:line="276" w:lineRule="auto"/>
              <w:rPr>
                <w:rFonts w:ascii="Times New Roman" w:hAnsi="Times New Roman"/>
                <w:bCs/>
                <w:color w:val="000000"/>
                <w:sz w:val="26"/>
                <w:szCs w:val="26"/>
              </w:rPr>
            </w:pPr>
          </w:p>
        </w:tc>
      </w:tr>
      <w:tr w:rsidR="0025227D" w:rsidRPr="00A62B24" w:rsidTr="00166682">
        <w:trPr>
          <w:trHeight w:val="482"/>
        </w:trPr>
        <w:tc>
          <w:tcPr>
            <w:tcW w:w="1413" w:type="dxa"/>
            <w:vMerge/>
            <w:vAlign w:val="center"/>
            <w:hideMark/>
          </w:tcPr>
          <w:p w:rsidR="0025227D" w:rsidRPr="00A62B24" w:rsidRDefault="0025227D" w:rsidP="0025227D">
            <w:pPr>
              <w:jc w:val="center"/>
              <w:rPr>
                <w:rFonts w:ascii="Times New Roman" w:hAnsi="Times New Roman"/>
                <w:b/>
                <w:bCs/>
                <w:color w:val="000000"/>
                <w:sz w:val="26"/>
                <w:szCs w:val="26"/>
              </w:rPr>
            </w:pPr>
          </w:p>
        </w:tc>
        <w:tc>
          <w:tcPr>
            <w:tcW w:w="1021" w:type="dxa"/>
            <w:vAlign w:val="center"/>
            <w:hideMark/>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16:10</w:t>
            </w:r>
          </w:p>
        </w:tc>
        <w:tc>
          <w:tcPr>
            <w:tcW w:w="6917" w:type="dxa"/>
            <w:vAlign w:val="center"/>
            <w:hideMark/>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Cs/>
                <w:color w:val="000000"/>
                <w:sz w:val="26"/>
                <w:szCs w:val="26"/>
              </w:rPr>
              <w:t>Đoàn đến sân bay  Matxcova</w:t>
            </w:r>
          </w:p>
        </w:tc>
        <w:tc>
          <w:tcPr>
            <w:tcW w:w="1417" w:type="dxa"/>
          </w:tcPr>
          <w:p w:rsidR="0025227D" w:rsidRPr="00A62B24" w:rsidRDefault="0025227D" w:rsidP="0025227D">
            <w:pPr>
              <w:spacing w:line="276" w:lineRule="auto"/>
              <w:rPr>
                <w:rFonts w:ascii="Times New Roman" w:hAnsi="Times New Roman"/>
                <w:bCs/>
                <w:color w:val="000000"/>
                <w:sz w:val="26"/>
                <w:szCs w:val="26"/>
              </w:rPr>
            </w:pPr>
          </w:p>
        </w:tc>
      </w:tr>
      <w:tr w:rsidR="0025227D" w:rsidRPr="00A62B24" w:rsidTr="00166682">
        <w:trPr>
          <w:trHeight w:val="539"/>
        </w:trPr>
        <w:tc>
          <w:tcPr>
            <w:tcW w:w="1413" w:type="dxa"/>
            <w:vMerge/>
            <w:vAlign w:val="center"/>
          </w:tcPr>
          <w:p w:rsidR="0025227D" w:rsidRPr="00A62B24" w:rsidRDefault="0025227D" w:rsidP="0025227D">
            <w:pPr>
              <w:jc w:val="center"/>
              <w:rPr>
                <w:rFonts w:ascii="Times New Roman" w:hAnsi="Times New Roman"/>
                <w:b/>
                <w:bCs/>
                <w:color w:val="000000"/>
                <w:sz w:val="26"/>
                <w:szCs w:val="26"/>
              </w:rPr>
            </w:pP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18:55</w:t>
            </w:r>
          </w:p>
        </w:tc>
        <w:tc>
          <w:tcPr>
            <w:tcW w:w="6917" w:type="dxa"/>
            <w:vAlign w:val="center"/>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Cs/>
                <w:color w:val="000000"/>
                <w:sz w:val="26"/>
                <w:szCs w:val="26"/>
              </w:rPr>
              <w:t>Đoàn nối chuyến bay đi Xanh Petecbua</w:t>
            </w:r>
          </w:p>
        </w:tc>
        <w:tc>
          <w:tcPr>
            <w:tcW w:w="1417" w:type="dxa"/>
          </w:tcPr>
          <w:p w:rsidR="0025227D" w:rsidRPr="00A62B24" w:rsidRDefault="0025227D" w:rsidP="0025227D">
            <w:pPr>
              <w:spacing w:line="276" w:lineRule="auto"/>
              <w:rPr>
                <w:rFonts w:ascii="Times New Roman" w:hAnsi="Times New Roman"/>
                <w:bCs/>
                <w:color w:val="000000"/>
                <w:sz w:val="26"/>
                <w:szCs w:val="26"/>
              </w:rPr>
            </w:pPr>
          </w:p>
        </w:tc>
      </w:tr>
      <w:tr w:rsidR="0025227D" w:rsidRPr="00A62B24" w:rsidTr="00166682">
        <w:trPr>
          <w:trHeight w:val="539"/>
        </w:trPr>
        <w:tc>
          <w:tcPr>
            <w:tcW w:w="1413" w:type="dxa"/>
            <w:vMerge/>
            <w:vAlign w:val="center"/>
          </w:tcPr>
          <w:p w:rsidR="0025227D" w:rsidRPr="00A62B24" w:rsidRDefault="0025227D" w:rsidP="0025227D">
            <w:pPr>
              <w:jc w:val="center"/>
              <w:rPr>
                <w:rFonts w:ascii="Times New Roman" w:hAnsi="Times New Roman"/>
                <w:b/>
                <w:bCs/>
                <w:color w:val="000000"/>
                <w:sz w:val="26"/>
                <w:szCs w:val="26"/>
              </w:rPr>
            </w:pP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20:00</w:t>
            </w:r>
          </w:p>
        </w:tc>
        <w:tc>
          <w:tcPr>
            <w:tcW w:w="6917" w:type="dxa"/>
            <w:vAlign w:val="center"/>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Cs/>
                <w:color w:val="000000"/>
                <w:sz w:val="26"/>
                <w:szCs w:val="26"/>
              </w:rPr>
              <w:t>Đoàn tới  Xanh Petecbua</w:t>
            </w:r>
          </w:p>
        </w:tc>
        <w:tc>
          <w:tcPr>
            <w:tcW w:w="1417" w:type="dxa"/>
          </w:tcPr>
          <w:p w:rsidR="0025227D" w:rsidRPr="00A62B24" w:rsidRDefault="0025227D" w:rsidP="0025227D">
            <w:pPr>
              <w:spacing w:line="276" w:lineRule="auto"/>
              <w:rPr>
                <w:rFonts w:ascii="Times New Roman" w:hAnsi="Times New Roman"/>
                <w:bCs/>
                <w:color w:val="000000"/>
                <w:sz w:val="26"/>
                <w:szCs w:val="26"/>
              </w:rPr>
            </w:pPr>
          </w:p>
        </w:tc>
      </w:tr>
      <w:tr w:rsidR="0025227D" w:rsidRPr="00A62B24" w:rsidTr="00166682">
        <w:trPr>
          <w:trHeight w:val="1252"/>
        </w:trPr>
        <w:tc>
          <w:tcPr>
            <w:tcW w:w="1413" w:type="dxa"/>
            <w:vMerge w:val="restart"/>
            <w:vAlign w:val="center"/>
          </w:tcPr>
          <w:p w:rsidR="0025227D" w:rsidRPr="00A62B24" w:rsidRDefault="0025227D" w:rsidP="0025227D">
            <w:pPr>
              <w:jc w:val="center"/>
              <w:rPr>
                <w:rFonts w:ascii="Times New Roman" w:hAnsi="Times New Roman"/>
                <w:b/>
                <w:bCs/>
                <w:color w:val="000000"/>
                <w:sz w:val="26"/>
                <w:szCs w:val="26"/>
              </w:rPr>
            </w:pPr>
            <w:r w:rsidRPr="00A62B24">
              <w:rPr>
                <w:rFonts w:ascii="Times New Roman" w:hAnsi="Times New Roman"/>
                <w:b/>
                <w:bCs/>
                <w:color w:val="000000"/>
                <w:sz w:val="26"/>
                <w:szCs w:val="26"/>
              </w:rPr>
              <w:t>Thứ 4</w:t>
            </w:r>
          </w:p>
          <w:p w:rsidR="0025227D" w:rsidRPr="00A62B24" w:rsidRDefault="0025227D" w:rsidP="0025227D">
            <w:pPr>
              <w:jc w:val="center"/>
              <w:rPr>
                <w:rFonts w:ascii="Times New Roman" w:hAnsi="Times New Roman"/>
                <w:b/>
                <w:bCs/>
                <w:color w:val="000000"/>
                <w:sz w:val="26"/>
                <w:szCs w:val="26"/>
              </w:rPr>
            </w:pPr>
            <w:r w:rsidRPr="00A62B24">
              <w:rPr>
                <w:rFonts w:ascii="Times New Roman" w:hAnsi="Times New Roman"/>
                <w:b/>
                <w:bCs/>
                <w:color w:val="000000"/>
                <w:sz w:val="26"/>
                <w:szCs w:val="26"/>
              </w:rPr>
              <w:t>(12/10)</w:t>
            </w: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 xml:space="preserve">Sáng </w:t>
            </w:r>
          </w:p>
        </w:tc>
        <w:tc>
          <w:tcPr>
            <w:tcW w:w="6917" w:type="dxa"/>
            <w:vAlign w:val="center"/>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
                <w:bCs/>
                <w:color w:val="000000"/>
                <w:sz w:val="26"/>
                <w:szCs w:val="26"/>
              </w:rPr>
              <w:t>Hội thảo Xúc tiến đầu tư thương mại Việt Nam –</w:t>
            </w:r>
            <w:r w:rsidR="00E40628">
              <w:rPr>
                <w:rFonts w:ascii="Times New Roman" w:hAnsi="Times New Roman"/>
                <w:b/>
                <w:bCs/>
                <w:color w:val="000000"/>
                <w:sz w:val="26"/>
                <w:szCs w:val="26"/>
              </w:rPr>
              <w:t xml:space="preserve"> </w:t>
            </w:r>
            <w:bookmarkStart w:id="0" w:name="_GoBack"/>
            <w:bookmarkEnd w:id="0"/>
            <w:r w:rsidRPr="00A62B24">
              <w:rPr>
                <w:rFonts w:ascii="Times New Roman" w:hAnsi="Times New Roman"/>
                <w:b/>
                <w:bCs/>
                <w:color w:val="000000"/>
                <w:sz w:val="26"/>
                <w:szCs w:val="26"/>
              </w:rPr>
              <w:t>Liên bang Nga</w:t>
            </w:r>
            <w:r w:rsidRPr="00A62B24">
              <w:rPr>
                <w:rFonts w:ascii="Times New Roman" w:hAnsi="Times New Roman"/>
                <w:bCs/>
                <w:color w:val="000000"/>
                <w:sz w:val="26"/>
                <w:szCs w:val="26"/>
              </w:rPr>
              <w:t xml:space="preserve">. </w:t>
            </w:r>
          </w:p>
          <w:p w:rsidR="0025227D" w:rsidRPr="00A62B24" w:rsidRDefault="0025227D" w:rsidP="0025227D">
            <w:pPr>
              <w:spacing w:line="276" w:lineRule="auto"/>
              <w:rPr>
                <w:rFonts w:ascii="Times New Roman" w:hAnsi="Times New Roman"/>
                <w:b/>
                <w:bCs/>
                <w:color w:val="000000"/>
                <w:sz w:val="26"/>
                <w:szCs w:val="26"/>
              </w:rPr>
            </w:pPr>
            <w:r w:rsidRPr="00A62B24">
              <w:rPr>
                <w:rFonts w:ascii="Times New Roman" w:hAnsi="Times New Roman"/>
                <w:b/>
                <w:bCs/>
                <w:color w:val="000000"/>
                <w:sz w:val="26"/>
                <w:szCs w:val="26"/>
              </w:rPr>
              <w:t xml:space="preserve">Chương trình giao thương giữa doanh nghiệp hai nước  </w:t>
            </w:r>
          </w:p>
        </w:tc>
        <w:tc>
          <w:tcPr>
            <w:tcW w:w="1417" w:type="dxa"/>
            <w:vMerge w:val="restart"/>
            <w:vAlign w:val="center"/>
          </w:tcPr>
          <w:p w:rsidR="0025227D" w:rsidRPr="00A62B24" w:rsidRDefault="0025227D" w:rsidP="0025227D">
            <w:pPr>
              <w:spacing w:line="276" w:lineRule="auto"/>
              <w:jc w:val="center"/>
              <w:rPr>
                <w:rFonts w:ascii="Times New Roman" w:hAnsi="Times New Roman"/>
                <w:b/>
                <w:bCs/>
                <w:color w:val="000000"/>
                <w:sz w:val="26"/>
                <w:szCs w:val="26"/>
              </w:rPr>
            </w:pPr>
          </w:p>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Xanh Petecbua</w:t>
            </w:r>
          </w:p>
        </w:tc>
      </w:tr>
      <w:tr w:rsidR="0025227D" w:rsidRPr="00A62B24" w:rsidTr="00166682">
        <w:trPr>
          <w:trHeight w:val="1254"/>
        </w:trPr>
        <w:tc>
          <w:tcPr>
            <w:tcW w:w="1413" w:type="dxa"/>
            <w:vMerge/>
            <w:vAlign w:val="center"/>
          </w:tcPr>
          <w:p w:rsidR="0025227D" w:rsidRPr="00A62B24" w:rsidRDefault="0025227D" w:rsidP="0025227D">
            <w:pPr>
              <w:jc w:val="center"/>
              <w:rPr>
                <w:rFonts w:ascii="Times New Roman" w:hAnsi="Times New Roman"/>
                <w:b/>
                <w:bCs/>
                <w:color w:val="000000"/>
                <w:sz w:val="26"/>
                <w:szCs w:val="26"/>
              </w:rPr>
            </w:pP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Chiều</w:t>
            </w:r>
          </w:p>
        </w:tc>
        <w:tc>
          <w:tcPr>
            <w:tcW w:w="6917" w:type="dxa"/>
            <w:vAlign w:val="center"/>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Cs/>
                <w:sz w:val="26"/>
                <w:szCs w:val="26"/>
              </w:rPr>
              <w:t>Chương trình khảo sát thực tế cho các doanh nghiệp Việt Nam tại Xanh Petecbua. Tham quan một số Nhà máy tiêu biểu do Phòng Thương mại và công nghiệp Xanh Petecbua giới thiệu.</w:t>
            </w:r>
          </w:p>
        </w:tc>
        <w:tc>
          <w:tcPr>
            <w:tcW w:w="1417" w:type="dxa"/>
            <w:vMerge/>
          </w:tcPr>
          <w:p w:rsidR="0025227D" w:rsidRPr="00A62B24" w:rsidRDefault="0025227D" w:rsidP="0025227D">
            <w:pPr>
              <w:spacing w:line="276" w:lineRule="auto"/>
              <w:rPr>
                <w:rFonts w:ascii="Times New Roman" w:hAnsi="Times New Roman"/>
                <w:bCs/>
                <w:sz w:val="26"/>
                <w:szCs w:val="26"/>
              </w:rPr>
            </w:pPr>
          </w:p>
        </w:tc>
      </w:tr>
      <w:tr w:rsidR="0025227D" w:rsidRPr="00A62B24" w:rsidTr="00166682">
        <w:trPr>
          <w:trHeight w:val="498"/>
        </w:trPr>
        <w:tc>
          <w:tcPr>
            <w:tcW w:w="1413" w:type="dxa"/>
            <w:vMerge w:val="restart"/>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Thứ 5</w:t>
            </w:r>
          </w:p>
          <w:p w:rsidR="0025227D" w:rsidRPr="00A62B24" w:rsidRDefault="0025227D" w:rsidP="0025227D">
            <w:pPr>
              <w:jc w:val="center"/>
              <w:rPr>
                <w:rFonts w:ascii="Times New Roman" w:hAnsi="Times New Roman"/>
                <w:b/>
                <w:bCs/>
                <w:color w:val="000000"/>
                <w:sz w:val="26"/>
                <w:szCs w:val="26"/>
              </w:rPr>
            </w:pPr>
            <w:r w:rsidRPr="00A62B24">
              <w:rPr>
                <w:rFonts w:ascii="Times New Roman" w:hAnsi="Times New Roman"/>
                <w:b/>
                <w:bCs/>
                <w:color w:val="000000"/>
                <w:sz w:val="26"/>
                <w:szCs w:val="26"/>
              </w:rPr>
              <w:t>(13/10)</w:t>
            </w: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 xml:space="preserve">Sáng </w:t>
            </w:r>
          </w:p>
        </w:tc>
        <w:tc>
          <w:tcPr>
            <w:tcW w:w="6917" w:type="dxa"/>
            <w:vAlign w:val="center"/>
          </w:tcPr>
          <w:p w:rsidR="0025227D" w:rsidRPr="0032771F" w:rsidRDefault="0025227D" w:rsidP="0025227D">
            <w:pPr>
              <w:spacing w:line="276" w:lineRule="auto"/>
              <w:rPr>
                <w:rFonts w:ascii="Times New Roman" w:hAnsi="Times New Roman"/>
                <w:bCs/>
                <w:sz w:val="26"/>
                <w:szCs w:val="26"/>
              </w:rPr>
            </w:pPr>
            <w:r w:rsidRPr="0032771F">
              <w:rPr>
                <w:rFonts w:ascii="Times New Roman" w:hAnsi="Times New Roman"/>
                <w:bCs/>
                <w:sz w:val="26"/>
                <w:szCs w:val="26"/>
              </w:rPr>
              <w:t>Đoàn di chuyển về Moscow bằng tàu</w:t>
            </w:r>
          </w:p>
        </w:tc>
        <w:tc>
          <w:tcPr>
            <w:tcW w:w="1417" w:type="dxa"/>
          </w:tcPr>
          <w:p w:rsidR="0025227D" w:rsidRPr="00A62B24" w:rsidRDefault="0025227D" w:rsidP="0025227D">
            <w:pPr>
              <w:spacing w:line="276" w:lineRule="auto"/>
              <w:rPr>
                <w:rFonts w:ascii="Times New Roman" w:hAnsi="Times New Roman"/>
                <w:bCs/>
                <w:i/>
                <w:sz w:val="26"/>
                <w:szCs w:val="26"/>
              </w:rPr>
            </w:pPr>
          </w:p>
        </w:tc>
      </w:tr>
      <w:tr w:rsidR="0025227D" w:rsidRPr="00A62B24" w:rsidTr="00166682">
        <w:trPr>
          <w:trHeight w:val="1408"/>
        </w:trPr>
        <w:tc>
          <w:tcPr>
            <w:tcW w:w="1413" w:type="dxa"/>
            <w:vMerge/>
            <w:vAlign w:val="center"/>
          </w:tcPr>
          <w:p w:rsidR="0025227D" w:rsidRPr="00A62B24" w:rsidRDefault="0025227D" w:rsidP="0025227D">
            <w:pPr>
              <w:jc w:val="center"/>
              <w:rPr>
                <w:rFonts w:ascii="Times New Roman" w:hAnsi="Times New Roman"/>
                <w:b/>
                <w:bCs/>
                <w:color w:val="000000"/>
                <w:sz w:val="26"/>
                <w:szCs w:val="26"/>
              </w:rPr>
            </w:pP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Chiều</w:t>
            </w:r>
          </w:p>
        </w:tc>
        <w:tc>
          <w:tcPr>
            <w:tcW w:w="6917" w:type="dxa"/>
            <w:vAlign w:val="center"/>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
                <w:bCs/>
                <w:color w:val="000000"/>
                <w:sz w:val="26"/>
                <w:szCs w:val="26"/>
              </w:rPr>
              <w:t>Giao thương với các doanh nghiệp bán buôn và nhập khẩu Liên bang Nga tại Food City</w:t>
            </w:r>
            <w:r w:rsidRPr="00A62B24">
              <w:rPr>
                <w:rFonts w:ascii="Times New Roman" w:hAnsi="Times New Roman"/>
                <w:bCs/>
                <w:color w:val="000000"/>
                <w:sz w:val="26"/>
                <w:szCs w:val="26"/>
              </w:rPr>
              <w:t xml:space="preserve"> – Một trong những Quần thể chợ bán buôn lớn nhất Liên bang Nga về giao dịch nông thủy sản và thực phẩm chế biến.</w:t>
            </w:r>
          </w:p>
        </w:tc>
        <w:tc>
          <w:tcPr>
            <w:tcW w:w="1417" w:type="dxa"/>
            <w:vMerge w:val="restart"/>
            <w:vAlign w:val="center"/>
          </w:tcPr>
          <w:p w:rsidR="0025227D" w:rsidRPr="00A62B24" w:rsidRDefault="0025227D" w:rsidP="0025227D">
            <w:pPr>
              <w:spacing w:line="312" w:lineRule="auto"/>
              <w:jc w:val="center"/>
              <w:rPr>
                <w:rFonts w:ascii="Times New Roman" w:hAnsi="Times New Roman"/>
                <w:b/>
                <w:bCs/>
                <w:sz w:val="26"/>
                <w:szCs w:val="26"/>
              </w:rPr>
            </w:pPr>
          </w:p>
          <w:p w:rsidR="0025227D" w:rsidRPr="00A62B24" w:rsidRDefault="0025227D" w:rsidP="0025227D">
            <w:pPr>
              <w:spacing w:line="312" w:lineRule="auto"/>
              <w:jc w:val="center"/>
              <w:rPr>
                <w:rFonts w:ascii="Times New Roman" w:hAnsi="Times New Roman"/>
                <w:bCs/>
                <w:color w:val="000000"/>
                <w:sz w:val="26"/>
                <w:szCs w:val="26"/>
              </w:rPr>
            </w:pPr>
            <w:r w:rsidRPr="00A62B24">
              <w:rPr>
                <w:rFonts w:ascii="Times New Roman" w:hAnsi="Times New Roman"/>
                <w:b/>
                <w:bCs/>
                <w:sz w:val="26"/>
                <w:szCs w:val="26"/>
              </w:rPr>
              <w:t>Matxcova</w:t>
            </w:r>
          </w:p>
        </w:tc>
      </w:tr>
      <w:tr w:rsidR="0025227D" w:rsidRPr="00A62B24" w:rsidTr="00166682">
        <w:trPr>
          <w:trHeight w:val="413"/>
        </w:trPr>
        <w:tc>
          <w:tcPr>
            <w:tcW w:w="1413" w:type="dxa"/>
            <w:vMerge w:val="restart"/>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Thứ 6</w:t>
            </w:r>
          </w:p>
          <w:p w:rsidR="0025227D" w:rsidRPr="00A62B24" w:rsidRDefault="0025227D" w:rsidP="0025227D">
            <w:pPr>
              <w:jc w:val="center"/>
              <w:rPr>
                <w:rFonts w:ascii="Times New Roman" w:hAnsi="Times New Roman"/>
                <w:b/>
                <w:bCs/>
                <w:color w:val="000000"/>
                <w:sz w:val="26"/>
                <w:szCs w:val="26"/>
              </w:rPr>
            </w:pPr>
            <w:r w:rsidRPr="00A62B24">
              <w:rPr>
                <w:rFonts w:ascii="Times New Roman" w:hAnsi="Times New Roman"/>
                <w:b/>
                <w:bCs/>
                <w:color w:val="000000"/>
                <w:sz w:val="26"/>
                <w:szCs w:val="26"/>
              </w:rPr>
              <w:t>(14/10)</w:t>
            </w: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 xml:space="preserve">Sáng </w:t>
            </w:r>
          </w:p>
        </w:tc>
        <w:tc>
          <w:tcPr>
            <w:tcW w:w="6917" w:type="dxa"/>
            <w:vAlign w:val="center"/>
          </w:tcPr>
          <w:p w:rsidR="0025227D" w:rsidRPr="00A62B24" w:rsidRDefault="0025227D" w:rsidP="0025227D">
            <w:pPr>
              <w:spacing w:line="312" w:lineRule="auto"/>
              <w:rPr>
                <w:rFonts w:ascii="Times New Roman" w:hAnsi="Times New Roman"/>
                <w:b/>
                <w:bCs/>
                <w:sz w:val="26"/>
                <w:szCs w:val="26"/>
              </w:rPr>
            </w:pPr>
            <w:r w:rsidRPr="00A62B24">
              <w:rPr>
                <w:rFonts w:ascii="Times New Roman" w:hAnsi="Times New Roman"/>
                <w:b/>
                <w:bCs/>
                <w:sz w:val="26"/>
                <w:szCs w:val="26"/>
              </w:rPr>
              <w:t>Diễn đàn Doanh nghiệp Việt – Nga tại Matxcova</w:t>
            </w:r>
          </w:p>
        </w:tc>
        <w:tc>
          <w:tcPr>
            <w:tcW w:w="1417" w:type="dxa"/>
            <w:vMerge/>
            <w:vAlign w:val="center"/>
          </w:tcPr>
          <w:p w:rsidR="0025227D" w:rsidRPr="00A62B24" w:rsidRDefault="0025227D" w:rsidP="0025227D">
            <w:pPr>
              <w:spacing w:line="312" w:lineRule="auto"/>
              <w:jc w:val="center"/>
              <w:rPr>
                <w:rFonts w:ascii="Times New Roman" w:hAnsi="Times New Roman"/>
                <w:b/>
                <w:bCs/>
                <w:sz w:val="26"/>
                <w:szCs w:val="26"/>
              </w:rPr>
            </w:pPr>
          </w:p>
        </w:tc>
      </w:tr>
      <w:tr w:rsidR="0025227D" w:rsidRPr="00A62B24" w:rsidTr="00166682">
        <w:trPr>
          <w:trHeight w:val="377"/>
        </w:trPr>
        <w:tc>
          <w:tcPr>
            <w:tcW w:w="1413" w:type="dxa"/>
            <w:vMerge/>
            <w:vAlign w:val="center"/>
          </w:tcPr>
          <w:p w:rsidR="0025227D" w:rsidRPr="00A62B24" w:rsidRDefault="0025227D" w:rsidP="0025227D">
            <w:pPr>
              <w:jc w:val="center"/>
              <w:rPr>
                <w:rFonts w:ascii="Times New Roman" w:hAnsi="Times New Roman"/>
                <w:b/>
                <w:bCs/>
                <w:color w:val="000000"/>
                <w:sz w:val="26"/>
                <w:szCs w:val="26"/>
              </w:rPr>
            </w:pP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Chiều</w:t>
            </w:r>
          </w:p>
        </w:tc>
        <w:tc>
          <w:tcPr>
            <w:tcW w:w="6917" w:type="dxa"/>
            <w:vAlign w:val="center"/>
          </w:tcPr>
          <w:p w:rsidR="0025227D" w:rsidRPr="00A62B24" w:rsidRDefault="0025227D" w:rsidP="0025227D">
            <w:pPr>
              <w:spacing w:line="276" w:lineRule="auto"/>
              <w:rPr>
                <w:rFonts w:ascii="Times New Roman" w:hAnsi="Times New Roman"/>
                <w:b/>
                <w:bCs/>
                <w:color w:val="000000"/>
                <w:sz w:val="26"/>
                <w:szCs w:val="26"/>
              </w:rPr>
            </w:pPr>
            <w:r w:rsidRPr="00A62B24">
              <w:rPr>
                <w:rFonts w:ascii="Times New Roman" w:hAnsi="Times New Roman"/>
                <w:b/>
                <w:bCs/>
                <w:sz w:val="26"/>
                <w:szCs w:val="26"/>
              </w:rPr>
              <w:t>Chương trình giao thương giữa đại diện một số tỉnh thành, doanh nghiệp Việt Nam và doanh nghiệp Liên bang Nga.</w:t>
            </w:r>
          </w:p>
        </w:tc>
        <w:tc>
          <w:tcPr>
            <w:tcW w:w="1417" w:type="dxa"/>
            <w:vMerge/>
          </w:tcPr>
          <w:p w:rsidR="0025227D" w:rsidRPr="00A62B24" w:rsidRDefault="0025227D" w:rsidP="0025227D">
            <w:pPr>
              <w:spacing w:line="276" w:lineRule="auto"/>
              <w:rPr>
                <w:rFonts w:ascii="Times New Roman" w:hAnsi="Times New Roman"/>
                <w:bCs/>
                <w:sz w:val="26"/>
                <w:szCs w:val="26"/>
              </w:rPr>
            </w:pPr>
          </w:p>
        </w:tc>
      </w:tr>
      <w:tr w:rsidR="0025227D" w:rsidRPr="00A62B24" w:rsidTr="00166682">
        <w:trPr>
          <w:trHeight w:val="377"/>
        </w:trPr>
        <w:tc>
          <w:tcPr>
            <w:tcW w:w="1413" w:type="dxa"/>
            <w:vAlign w:val="center"/>
          </w:tcPr>
          <w:p w:rsidR="0025227D" w:rsidRPr="00A62B24" w:rsidRDefault="0025227D" w:rsidP="0025227D">
            <w:pPr>
              <w:jc w:val="center"/>
              <w:rPr>
                <w:rFonts w:ascii="Times New Roman" w:hAnsi="Times New Roman"/>
                <w:b/>
                <w:bCs/>
                <w:color w:val="000000"/>
                <w:sz w:val="26"/>
                <w:szCs w:val="26"/>
              </w:rPr>
            </w:pPr>
            <w:r w:rsidRPr="00A62B24">
              <w:rPr>
                <w:rFonts w:ascii="Times New Roman" w:hAnsi="Times New Roman"/>
                <w:b/>
                <w:bCs/>
                <w:color w:val="000000"/>
                <w:sz w:val="26"/>
                <w:szCs w:val="26"/>
              </w:rPr>
              <w:t xml:space="preserve">Thứ 7 </w:t>
            </w:r>
          </w:p>
          <w:p w:rsidR="0025227D" w:rsidRPr="00A62B24" w:rsidRDefault="0025227D" w:rsidP="0025227D">
            <w:pPr>
              <w:jc w:val="center"/>
              <w:rPr>
                <w:rFonts w:ascii="Times New Roman" w:hAnsi="Times New Roman"/>
                <w:b/>
                <w:bCs/>
                <w:color w:val="000000"/>
                <w:sz w:val="26"/>
                <w:szCs w:val="26"/>
              </w:rPr>
            </w:pPr>
            <w:r w:rsidRPr="00A62B24">
              <w:rPr>
                <w:rFonts w:ascii="Times New Roman" w:hAnsi="Times New Roman"/>
                <w:b/>
                <w:bCs/>
                <w:color w:val="000000"/>
                <w:sz w:val="26"/>
                <w:szCs w:val="26"/>
              </w:rPr>
              <w:t>(15/10)</w:t>
            </w: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p>
        </w:tc>
        <w:tc>
          <w:tcPr>
            <w:tcW w:w="6917" w:type="dxa"/>
            <w:vAlign w:val="center"/>
          </w:tcPr>
          <w:p w:rsidR="00166682" w:rsidRDefault="00166682" w:rsidP="00166682">
            <w:pPr>
              <w:pStyle w:val="ListParagraph"/>
              <w:numPr>
                <w:ilvl w:val="0"/>
                <w:numId w:val="1"/>
              </w:numPr>
              <w:tabs>
                <w:tab w:val="left" w:pos="198"/>
              </w:tabs>
              <w:spacing w:line="276" w:lineRule="auto"/>
              <w:ind w:left="0" w:firstLine="5"/>
              <w:rPr>
                <w:rFonts w:ascii="Times New Roman" w:hAnsi="Times New Roman"/>
                <w:bCs/>
                <w:sz w:val="26"/>
                <w:szCs w:val="26"/>
              </w:rPr>
            </w:pPr>
            <w:r>
              <w:rPr>
                <w:rFonts w:ascii="Times New Roman" w:hAnsi="Times New Roman"/>
                <w:bCs/>
                <w:sz w:val="26"/>
                <w:szCs w:val="26"/>
              </w:rPr>
              <w:t>Giao thương với cộng đồng Doanh nghiệp Việt Nam tại Liên bang Nga</w:t>
            </w:r>
          </w:p>
          <w:p w:rsidR="00166682" w:rsidRPr="00166682" w:rsidRDefault="00166682" w:rsidP="00166682">
            <w:pPr>
              <w:pStyle w:val="ListParagraph"/>
              <w:numPr>
                <w:ilvl w:val="0"/>
                <w:numId w:val="1"/>
              </w:numPr>
              <w:tabs>
                <w:tab w:val="left" w:pos="198"/>
              </w:tabs>
              <w:spacing w:line="276" w:lineRule="auto"/>
              <w:ind w:left="0" w:firstLine="5"/>
              <w:rPr>
                <w:rFonts w:ascii="Times New Roman" w:hAnsi="Times New Roman"/>
                <w:bCs/>
                <w:sz w:val="26"/>
                <w:szCs w:val="26"/>
              </w:rPr>
            </w:pPr>
            <w:r>
              <w:rPr>
                <w:rFonts w:ascii="Times New Roman" w:hAnsi="Times New Roman"/>
                <w:bCs/>
                <w:sz w:val="26"/>
                <w:szCs w:val="26"/>
              </w:rPr>
              <w:t>Làm việc với cơ quan Thương vụ Đại sứ quán Việt Nam tìm hiểu về thị trường Liên bang Nga</w:t>
            </w:r>
          </w:p>
          <w:p w:rsidR="0025227D" w:rsidRPr="00166682" w:rsidRDefault="0025227D" w:rsidP="00166682">
            <w:pPr>
              <w:pStyle w:val="ListParagraph"/>
              <w:numPr>
                <w:ilvl w:val="0"/>
                <w:numId w:val="1"/>
              </w:numPr>
              <w:spacing w:line="276" w:lineRule="auto"/>
              <w:ind w:left="147" w:hanging="142"/>
              <w:rPr>
                <w:rFonts w:ascii="Times New Roman" w:hAnsi="Times New Roman"/>
                <w:bCs/>
                <w:sz w:val="26"/>
                <w:szCs w:val="26"/>
              </w:rPr>
            </w:pPr>
            <w:r w:rsidRPr="00166682">
              <w:rPr>
                <w:rFonts w:ascii="Times New Roman" w:hAnsi="Times New Roman"/>
                <w:bCs/>
                <w:sz w:val="26"/>
                <w:szCs w:val="26"/>
              </w:rPr>
              <w:t xml:space="preserve">Khảo sát thị trường bán lẻ </w:t>
            </w:r>
          </w:p>
        </w:tc>
        <w:tc>
          <w:tcPr>
            <w:tcW w:w="1417" w:type="dxa"/>
            <w:vMerge/>
          </w:tcPr>
          <w:p w:rsidR="0025227D" w:rsidRPr="00A62B24" w:rsidRDefault="0025227D" w:rsidP="0025227D">
            <w:pPr>
              <w:spacing w:line="276" w:lineRule="auto"/>
              <w:rPr>
                <w:rFonts w:ascii="Times New Roman" w:hAnsi="Times New Roman"/>
                <w:bCs/>
                <w:sz w:val="26"/>
                <w:szCs w:val="26"/>
              </w:rPr>
            </w:pPr>
          </w:p>
        </w:tc>
      </w:tr>
      <w:tr w:rsidR="0025227D" w:rsidRPr="00A62B24" w:rsidTr="00166682">
        <w:trPr>
          <w:trHeight w:val="492"/>
        </w:trPr>
        <w:tc>
          <w:tcPr>
            <w:tcW w:w="1413" w:type="dxa"/>
            <w:vMerge w:val="restart"/>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Chủ nhật</w:t>
            </w:r>
          </w:p>
          <w:p w:rsidR="0025227D" w:rsidRPr="00A62B24" w:rsidRDefault="0025227D" w:rsidP="0025227D">
            <w:pPr>
              <w:jc w:val="center"/>
              <w:rPr>
                <w:rFonts w:ascii="Times New Roman" w:hAnsi="Times New Roman"/>
                <w:b/>
                <w:bCs/>
                <w:color w:val="000000"/>
                <w:sz w:val="26"/>
                <w:szCs w:val="26"/>
              </w:rPr>
            </w:pPr>
            <w:r w:rsidRPr="00A62B24">
              <w:rPr>
                <w:rFonts w:ascii="Times New Roman" w:hAnsi="Times New Roman"/>
                <w:b/>
                <w:bCs/>
                <w:color w:val="000000"/>
                <w:sz w:val="26"/>
                <w:szCs w:val="26"/>
              </w:rPr>
              <w:t>(16/10)</w:t>
            </w: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 xml:space="preserve">Sáng </w:t>
            </w:r>
          </w:p>
        </w:tc>
        <w:tc>
          <w:tcPr>
            <w:tcW w:w="6917" w:type="dxa"/>
            <w:vAlign w:val="center"/>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Cs/>
                <w:color w:val="000000"/>
                <w:sz w:val="26"/>
                <w:szCs w:val="26"/>
              </w:rPr>
              <w:t>Chương trình tìm hiểu văn hóa kinh doanh của Liên bang Nga</w:t>
            </w:r>
          </w:p>
        </w:tc>
        <w:tc>
          <w:tcPr>
            <w:tcW w:w="1417" w:type="dxa"/>
            <w:vMerge/>
          </w:tcPr>
          <w:p w:rsidR="0025227D" w:rsidRPr="00A62B24" w:rsidRDefault="0025227D" w:rsidP="0025227D">
            <w:pPr>
              <w:spacing w:line="276" w:lineRule="auto"/>
              <w:rPr>
                <w:rFonts w:ascii="Times New Roman" w:hAnsi="Times New Roman"/>
                <w:bCs/>
                <w:color w:val="000000"/>
                <w:sz w:val="26"/>
                <w:szCs w:val="26"/>
              </w:rPr>
            </w:pPr>
          </w:p>
        </w:tc>
      </w:tr>
      <w:tr w:rsidR="0025227D" w:rsidRPr="00A62B24" w:rsidTr="00166682">
        <w:trPr>
          <w:trHeight w:val="483"/>
        </w:trPr>
        <w:tc>
          <w:tcPr>
            <w:tcW w:w="1413" w:type="dxa"/>
            <w:vMerge/>
            <w:vAlign w:val="center"/>
          </w:tcPr>
          <w:p w:rsidR="0025227D" w:rsidRPr="00A62B24" w:rsidRDefault="0025227D" w:rsidP="0025227D">
            <w:pPr>
              <w:spacing w:line="276" w:lineRule="auto"/>
              <w:jc w:val="center"/>
              <w:rPr>
                <w:rFonts w:ascii="Times New Roman" w:hAnsi="Times New Roman"/>
                <w:b/>
                <w:bCs/>
                <w:color w:val="000000"/>
                <w:sz w:val="26"/>
                <w:szCs w:val="26"/>
              </w:rPr>
            </w:pPr>
          </w:p>
        </w:tc>
        <w:tc>
          <w:tcPr>
            <w:tcW w:w="1021" w:type="dxa"/>
            <w:vAlign w:val="center"/>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20:55</w:t>
            </w:r>
          </w:p>
        </w:tc>
        <w:tc>
          <w:tcPr>
            <w:tcW w:w="6917" w:type="dxa"/>
            <w:vAlign w:val="center"/>
          </w:tcPr>
          <w:p w:rsidR="0025227D" w:rsidRPr="00A62B24" w:rsidRDefault="0025227D" w:rsidP="0025227D">
            <w:pPr>
              <w:spacing w:line="276" w:lineRule="auto"/>
              <w:rPr>
                <w:rFonts w:ascii="Times New Roman" w:hAnsi="Times New Roman"/>
                <w:bCs/>
                <w:color w:val="000000"/>
                <w:sz w:val="26"/>
                <w:szCs w:val="26"/>
              </w:rPr>
            </w:pPr>
            <w:r w:rsidRPr="00A62B24">
              <w:rPr>
                <w:rFonts w:ascii="Times New Roman" w:hAnsi="Times New Roman"/>
                <w:bCs/>
                <w:color w:val="000000"/>
                <w:sz w:val="26"/>
                <w:szCs w:val="26"/>
              </w:rPr>
              <w:t>Đoàn di chuyển ra sân bay về Việt Nam</w:t>
            </w:r>
          </w:p>
        </w:tc>
        <w:tc>
          <w:tcPr>
            <w:tcW w:w="1417" w:type="dxa"/>
          </w:tcPr>
          <w:p w:rsidR="0025227D" w:rsidRPr="00A62B24" w:rsidRDefault="0025227D" w:rsidP="0025227D">
            <w:pPr>
              <w:spacing w:line="276" w:lineRule="auto"/>
              <w:rPr>
                <w:rFonts w:ascii="Times New Roman" w:hAnsi="Times New Roman"/>
                <w:bCs/>
                <w:color w:val="000000"/>
                <w:sz w:val="26"/>
                <w:szCs w:val="26"/>
              </w:rPr>
            </w:pPr>
          </w:p>
        </w:tc>
      </w:tr>
      <w:tr w:rsidR="0025227D" w:rsidRPr="00A62B24" w:rsidTr="00166682">
        <w:trPr>
          <w:trHeight w:val="692"/>
        </w:trPr>
        <w:tc>
          <w:tcPr>
            <w:tcW w:w="1413" w:type="dxa"/>
            <w:vAlign w:val="center"/>
            <w:hideMark/>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Thứ 2</w:t>
            </w:r>
          </w:p>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(17/10)</w:t>
            </w:r>
          </w:p>
        </w:tc>
        <w:tc>
          <w:tcPr>
            <w:tcW w:w="1021" w:type="dxa"/>
            <w:vAlign w:val="center"/>
            <w:hideMark/>
          </w:tcPr>
          <w:p w:rsidR="0025227D" w:rsidRPr="00A62B24" w:rsidRDefault="0025227D" w:rsidP="0025227D">
            <w:pPr>
              <w:spacing w:line="276" w:lineRule="auto"/>
              <w:jc w:val="center"/>
              <w:rPr>
                <w:rFonts w:ascii="Times New Roman" w:hAnsi="Times New Roman"/>
                <w:b/>
                <w:bCs/>
                <w:color w:val="000000"/>
                <w:sz w:val="26"/>
                <w:szCs w:val="26"/>
              </w:rPr>
            </w:pPr>
            <w:r w:rsidRPr="00A62B24">
              <w:rPr>
                <w:rFonts w:ascii="Times New Roman" w:hAnsi="Times New Roman"/>
                <w:b/>
                <w:bCs/>
                <w:color w:val="000000"/>
                <w:sz w:val="26"/>
                <w:szCs w:val="26"/>
              </w:rPr>
              <w:t>14:45</w:t>
            </w:r>
          </w:p>
        </w:tc>
        <w:tc>
          <w:tcPr>
            <w:tcW w:w="6917" w:type="dxa"/>
            <w:vAlign w:val="center"/>
            <w:hideMark/>
          </w:tcPr>
          <w:p w:rsidR="0025227D" w:rsidRPr="00A62B24" w:rsidRDefault="0025227D" w:rsidP="0025227D">
            <w:pPr>
              <w:spacing w:line="276" w:lineRule="auto"/>
              <w:rPr>
                <w:rFonts w:ascii="Times New Roman" w:hAnsi="Times New Roman"/>
                <w:bCs/>
                <w:sz w:val="26"/>
                <w:szCs w:val="26"/>
              </w:rPr>
            </w:pPr>
            <w:r w:rsidRPr="00A62B24">
              <w:rPr>
                <w:rFonts w:ascii="Times New Roman" w:hAnsi="Times New Roman"/>
                <w:bCs/>
                <w:color w:val="000000"/>
                <w:sz w:val="26"/>
                <w:szCs w:val="26"/>
              </w:rPr>
              <w:t>Đoàn về tới Việt Nam</w:t>
            </w:r>
          </w:p>
        </w:tc>
        <w:tc>
          <w:tcPr>
            <w:tcW w:w="1417" w:type="dxa"/>
          </w:tcPr>
          <w:p w:rsidR="0025227D" w:rsidRPr="00A62B24" w:rsidRDefault="0025227D" w:rsidP="0025227D">
            <w:pPr>
              <w:spacing w:line="276" w:lineRule="auto"/>
              <w:rPr>
                <w:rFonts w:ascii="Times New Roman" w:hAnsi="Times New Roman"/>
                <w:bCs/>
                <w:color w:val="000000"/>
                <w:sz w:val="26"/>
                <w:szCs w:val="26"/>
              </w:rPr>
            </w:pPr>
          </w:p>
        </w:tc>
      </w:tr>
    </w:tbl>
    <w:p w:rsidR="00EC709F" w:rsidRPr="0086312F" w:rsidRDefault="00EC709F" w:rsidP="00EC709F">
      <w:pPr>
        <w:tabs>
          <w:tab w:val="left" w:pos="7070"/>
        </w:tabs>
        <w:rPr>
          <w:sz w:val="24"/>
        </w:rPr>
      </w:pPr>
    </w:p>
    <w:sectPr w:rsidR="00EC709F" w:rsidRPr="0086312F" w:rsidSect="00166682">
      <w:headerReference w:type="default" r:id="rId8"/>
      <w:footerReference w:type="default" r:id="rId9"/>
      <w:pgSz w:w="12240" w:h="15840"/>
      <w:pgMar w:top="142" w:right="238" w:bottom="56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B9" w:rsidRDefault="00524FB9" w:rsidP="00AA4493">
      <w:r>
        <w:separator/>
      </w:r>
    </w:p>
  </w:endnote>
  <w:endnote w:type="continuationSeparator" w:id="0">
    <w:p w:rsidR="00524FB9" w:rsidRDefault="00524FB9" w:rsidP="00AA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331" w:rsidRDefault="00EC4331" w:rsidP="00AA4493">
    <w:pPr>
      <w:pStyle w:val="Footer"/>
      <w:tabs>
        <w:tab w:val="clear" w:pos="4680"/>
        <w:tab w:val="clear" w:pos="9360"/>
        <w:tab w:val="left" w:pos="30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B9" w:rsidRDefault="00524FB9" w:rsidP="00AA4493">
      <w:r>
        <w:separator/>
      </w:r>
    </w:p>
  </w:footnote>
  <w:footnote w:type="continuationSeparator" w:id="0">
    <w:p w:rsidR="00524FB9" w:rsidRDefault="00524FB9" w:rsidP="00AA4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1" w:type="dxa"/>
      <w:tblInd w:w="-318" w:type="dxa"/>
      <w:tblLayout w:type="fixed"/>
      <w:tblLook w:val="04A0" w:firstRow="1" w:lastRow="0" w:firstColumn="1" w:lastColumn="0" w:noHBand="0" w:noVBand="1"/>
    </w:tblPr>
    <w:tblGrid>
      <w:gridCol w:w="1311"/>
      <w:gridCol w:w="8080"/>
    </w:tblGrid>
    <w:tr w:rsidR="00EC4331" w:rsidTr="0025227D">
      <w:trPr>
        <w:trHeight w:val="851"/>
      </w:trPr>
      <w:tc>
        <w:tcPr>
          <w:tcW w:w="1311" w:type="dxa"/>
          <w:hideMark/>
        </w:tcPr>
        <w:p w:rsidR="00EC4331" w:rsidRDefault="00EC4331">
          <w:pPr>
            <w:pStyle w:val="Header"/>
          </w:pPr>
          <w:r>
            <w:rPr>
              <w:noProof/>
              <w:lang w:val="en-GB" w:eastAsia="ko-KR"/>
            </w:rPr>
            <w:drawing>
              <wp:inline distT="0" distB="0" distL="0" distR="0">
                <wp:extent cx="771525" cy="650378"/>
                <wp:effectExtent l="0" t="0" r="0" b="0"/>
                <wp:docPr id="18" name="Picture 18" descr="0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80" cy="661804"/>
                        </a:xfrm>
                        <a:prstGeom prst="rect">
                          <a:avLst/>
                        </a:prstGeom>
                        <a:noFill/>
                        <a:ln>
                          <a:noFill/>
                        </a:ln>
                      </pic:spPr>
                    </pic:pic>
                  </a:graphicData>
                </a:graphic>
              </wp:inline>
            </w:drawing>
          </w:r>
        </w:p>
      </w:tc>
      <w:tc>
        <w:tcPr>
          <w:tcW w:w="8080" w:type="dxa"/>
        </w:tcPr>
        <w:p w:rsidR="0025227D" w:rsidRDefault="0025227D" w:rsidP="00E83C67">
          <w:pPr>
            <w:pStyle w:val="Header"/>
            <w:rPr>
              <w:rFonts w:ascii="Times New Roman" w:hAnsi="Times New Roman"/>
              <w:szCs w:val="28"/>
            </w:rPr>
          </w:pPr>
        </w:p>
        <w:p w:rsidR="00EC4331" w:rsidRPr="0086312F" w:rsidRDefault="00E83C67" w:rsidP="00E83C67">
          <w:pPr>
            <w:pStyle w:val="Header"/>
            <w:rPr>
              <w:rFonts w:ascii="Times New Roman" w:hAnsi="Times New Roman"/>
              <w:sz w:val="24"/>
            </w:rPr>
          </w:pPr>
          <w:r w:rsidRPr="0086312F">
            <w:rPr>
              <w:rFonts w:ascii="Times New Roman" w:hAnsi="Times New Roman"/>
              <w:sz w:val="24"/>
            </w:rPr>
            <w:t>BỘ CÔNG THƯƠNG</w:t>
          </w:r>
        </w:p>
        <w:p w:rsidR="00E83C67" w:rsidRPr="00E83C67" w:rsidRDefault="00E83C67" w:rsidP="00E83C67">
          <w:pPr>
            <w:pStyle w:val="Header"/>
            <w:rPr>
              <w:rFonts w:ascii="Times New Roman" w:hAnsi="Times New Roman"/>
              <w:b/>
              <w:szCs w:val="28"/>
            </w:rPr>
          </w:pPr>
          <w:r w:rsidRPr="0086312F">
            <w:rPr>
              <w:rFonts w:ascii="Times New Roman" w:hAnsi="Times New Roman"/>
              <w:b/>
              <w:sz w:val="24"/>
            </w:rPr>
            <w:t>CỤC XÚC TIẾN THƯƠNG MẠI</w:t>
          </w:r>
        </w:p>
      </w:tc>
    </w:tr>
  </w:tbl>
  <w:p w:rsidR="00EC4331" w:rsidRPr="0025227D" w:rsidRDefault="00EC4331" w:rsidP="0050034F">
    <w:pPr>
      <w:pStyle w:val="Header"/>
      <w:tabs>
        <w:tab w:val="clear" w:pos="4680"/>
        <w:tab w:val="clear" w:pos="9360"/>
        <w:tab w:val="left" w:pos="9810"/>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5AC1"/>
    <w:multiLevelType w:val="hybridMultilevel"/>
    <w:tmpl w:val="64CC7ACC"/>
    <w:lvl w:ilvl="0" w:tplc="ECFC2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93"/>
    <w:rsid w:val="000616A0"/>
    <w:rsid w:val="000A26F0"/>
    <w:rsid w:val="000B5F44"/>
    <w:rsid w:val="000E3DD8"/>
    <w:rsid w:val="0011343F"/>
    <w:rsid w:val="001301B1"/>
    <w:rsid w:val="00130BDE"/>
    <w:rsid w:val="00152C68"/>
    <w:rsid w:val="00166682"/>
    <w:rsid w:val="00175ADF"/>
    <w:rsid w:val="001774F8"/>
    <w:rsid w:val="00190D6C"/>
    <w:rsid w:val="0022548E"/>
    <w:rsid w:val="0025227D"/>
    <w:rsid w:val="002B6898"/>
    <w:rsid w:val="00302332"/>
    <w:rsid w:val="0030730F"/>
    <w:rsid w:val="00313F93"/>
    <w:rsid w:val="0032771F"/>
    <w:rsid w:val="00352266"/>
    <w:rsid w:val="0040548E"/>
    <w:rsid w:val="004E5FCB"/>
    <w:rsid w:val="004F1E1F"/>
    <w:rsid w:val="0050034F"/>
    <w:rsid w:val="0051154F"/>
    <w:rsid w:val="00524FB9"/>
    <w:rsid w:val="00594956"/>
    <w:rsid w:val="005A02D4"/>
    <w:rsid w:val="005A66D8"/>
    <w:rsid w:val="005B475E"/>
    <w:rsid w:val="005C1B07"/>
    <w:rsid w:val="005D6F6A"/>
    <w:rsid w:val="00637894"/>
    <w:rsid w:val="00687F76"/>
    <w:rsid w:val="006B4C50"/>
    <w:rsid w:val="007079E5"/>
    <w:rsid w:val="007200FC"/>
    <w:rsid w:val="007258D8"/>
    <w:rsid w:val="00801008"/>
    <w:rsid w:val="008275C9"/>
    <w:rsid w:val="008457B6"/>
    <w:rsid w:val="00855FB0"/>
    <w:rsid w:val="0086312F"/>
    <w:rsid w:val="00880041"/>
    <w:rsid w:val="008952A4"/>
    <w:rsid w:val="0090520C"/>
    <w:rsid w:val="009521C4"/>
    <w:rsid w:val="00952271"/>
    <w:rsid w:val="009861F4"/>
    <w:rsid w:val="009E6BFF"/>
    <w:rsid w:val="00A12D60"/>
    <w:rsid w:val="00A44009"/>
    <w:rsid w:val="00A45884"/>
    <w:rsid w:val="00A62B24"/>
    <w:rsid w:val="00A80559"/>
    <w:rsid w:val="00A970B0"/>
    <w:rsid w:val="00AA3D5F"/>
    <w:rsid w:val="00AA4493"/>
    <w:rsid w:val="00AE6CE5"/>
    <w:rsid w:val="00BB2A69"/>
    <w:rsid w:val="00BD38FB"/>
    <w:rsid w:val="00CB7979"/>
    <w:rsid w:val="00CD3025"/>
    <w:rsid w:val="00CF715C"/>
    <w:rsid w:val="00D2452A"/>
    <w:rsid w:val="00DD3D1E"/>
    <w:rsid w:val="00DF3D7D"/>
    <w:rsid w:val="00E40628"/>
    <w:rsid w:val="00E440A4"/>
    <w:rsid w:val="00E44D0A"/>
    <w:rsid w:val="00E83C67"/>
    <w:rsid w:val="00EB4A5A"/>
    <w:rsid w:val="00EC4331"/>
    <w:rsid w:val="00EC709F"/>
    <w:rsid w:val="00F02EDA"/>
    <w:rsid w:val="00F04C1F"/>
    <w:rsid w:val="00F12F69"/>
    <w:rsid w:val="00F2045C"/>
    <w:rsid w:val="00F23F7E"/>
    <w:rsid w:val="00F4353C"/>
    <w:rsid w:val="00F61F2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67C4C10-53E6-49B6-BF3C-108B2FB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9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93"/>
    <w:pPr>
      <w:tabs>
        <w:tab w:val="center" w:pos="4680"/>
        <w:tab w:val="right" w:pos="9360"/>
      </w:tabs>
    </w:pPr>
  </w:style>
  <w:style w:type="character" w:customStyle="1" w:styleId="HeaderChar">
    <w:name w:val="Header Char"/>
    <w:basedOn w:val="DefaultParagraphFont"/>
    <w:link w:val="Header"/>
    <w:uiPriority w:val="99"/>
    <w:rsid w:val="00AA4493"/>
    <w:rPr>
      <w:rFonts w:ascii=".VnTime" w:eastAsia="Times New Roman" w:hAnsi=".VnTime" w:cs="Times New Roman"/>
      <w:sz w:val="28"/>
      <w:szCs w:val="24"/>
    </w:rPr>
  </w:style>
  <w:style w:type="paragraph" w:styleId="Footer">
    <w:name w:val="footer"/>
    <w:basedOn w:val="Normal"/>
    <w:link w:val="FooterChar"/>
    <w:uiPriority w:val="99"/>
    <w:unhideWhenUsed/>
    <w:rsid w:val="00AA4493"/>
    <w:pPr>
      <w:tabs>
        <w:tab w:val="center" w:pos="4680"/>
        <w:tab w:val="right" w:pos="9360"/>
      </w:tabs>
    </w:pPr>
  </w:style>
  <w:style w:type="character" w:customStyle="1" w:styleId="FooterChar">
    <w:name w:val="Footer Char"/>
    <w:basedOn w:val="DefaultParagraphFont"/>
    <w:link w:val="Footer"/>
    <w:uiPriority w:val="99"/>
    <w:rsid w:val="00AA4493"/>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AA4493"/>
    <w:rPr>
      <w:rFonts w:ascii="Tahoma" w:hAnsi="Tahoma" w:cs="Tahoma"/>
      <w:sz w:val="16"/>
      <w:szCs w:val="16"/>
    </w:rPr>
  </w:style>
  <w:style w:type="character" w:customStyle="1" w:styleId="BalloonTextChar">
    <w:name w:val="Balloon Text Char"/>
    <w:basedOn w:val="DefaultParagraphFont"/>
    <w:link w:val="BalloonText"/>
    <w:uiPriority w:val="99"/>
    <w:semiHidden/>
    <w:rsid w:val="00AA4493"/>
    <w:rPr>
      <w:rFonts w:ascii="Tahoma" w:eastAsia="Times New Roman" w:hAnsi="Tahoma" w:cs="Tahoma"/>
      <w:sz w:val="16"/>
      <w:szCs w:val="16"/>
    </w:rPr>
  </w:style>
  <w:style w:type="paragraph" w:styleId="ListParagraph">
    <w:name w:val="List Paragraph"/>
    <w:basedOn w:val="Normal"/>
    <w:uiPriority w:val="34"/>
    <w:qFormat/>
    <w:rsid w:val="0016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0938">
      <w:bodyDiv w:val="1"/>
      <w:marLeft w:val="0"/>
      <w:marRight w:val="0"/>
      <w:marTop w:val="0"/>
      <w:marBottom w:val="0"/>
      <w:divBdr>
        <w:top w:val="none" w:sz="0" w:space="0" w:color="auto"/>
        <w:left w:val="none" w:sz="0" w:space="0" w:color="auto"/>
        <w:bottom w:val="none" w:sz="0" w:space="0" w:color="auto"/>
        <w:right w:val="none" w:sz="0" w:space="0" w:color="auto"/>
      </w:divBdr>
    </w:div>
    <w:div w:id="273366366">
      <w:bodyDiv w:val="1"/>
      <w:marLeft w:val="0"/>
      <w:marRight w:val="0"/>
      <w:marTop w:val="0"/>
      <w:marBottom w:val="0"/>
      <w:divBdr>
        <w:top w:val="none" w:sz="0" w:space="0" w:color="auto"/>
        <w:left w:val="none" w:sz="0" w:space="0" w:color="auto"/>
        <w:bottom w:val="none" w:sz="0" w:space="0" w:color="auto"/>
        <w:right w:val="none" w:sz="0" w:space="0" w:color="auto"/>
      </w:divBdr>
    </w:div>
    <w:div w:id="15336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1B0E-472D-4E1C-B104-A7581813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Sunday</cp:lastModifiedBy>
  <cp:revision>30</cp:revision>
  <cp:lastPrinted>2016-08-15T08:41:00Z</cp:lastPrinted>
  <dcterms:created xsi:type="dcterms:W3CDTF">2016-08-01T10:59:00Z</dcterms:created>
  <dcterms:modified xsi:type="dcterms:W3CDTF">2016-08-15T08:41:00Z</dcterms:modified>
</cp:coreProperties>
</file>